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09"/>
      <w:bookmarkEnd w:id="0"/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9D30EB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9D30E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9D30EB">
        <w:rPr>
          <w:rFonts w:ascii="Times New Roman" w:hAnsi="Times New Roman" w:cs="Times New Roman"/>
          <w:b/>
          <w:bCs/>
          <w:sz w:val="24"/>
          <w:szCs w:val="24"/>
        </w:rPr>
        <w:t>49.</w:t>
      </w:r>
      <w:r w:rsidRPr="009D30E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D30EB">
        <w:rPr>
          <w:rFonts w:ascii="Times New Roman" w:hAnsi="Times New Roman" w:cs="Times New Roman"/>
          <w:b/>
          <w:bCs/>
          <w:caps/>
          <w:sz w:val="24"/>
          <w:szCs w:val="24"/>
        </w:rPr>
        <w:t>ЛЕТО ПРИШЛО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9D30EB">
        <w:rPr>
          <w:rFonts w:ascii="Times New Roman" w:hAnsi="Times New Roman" w:cs="Times New Roman"/>
          <w:sz w:val="24"/>
          <w:szCs w:val="24"/>
        </w:rPr>
        <w:t xml:space="preserve"> составить правила безопасного поведения в летнее время; обобщить знания учащихся о признаках лета; развивать внимание, любознательность; повторить экологические правила поведения людей в природе; воспитывать бережное отношение к природе.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9D30EB">
        <w:rPr>
          <w:rFonts w:ascii="Times New Roman" w:hAnsi="Times New Roman" w:cs="Times New Roman"/>
          <w:sz w:val="24"/>
          <w:szCs w:val="24"/>
        </w:rPr>
        <w:t>чайнворд «Птицы»; рисунки с изображением животных в летнее время.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30EB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0EB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Отгадайте загадки: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Ты весь мир обогреваешь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И усталости не знаешь,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Улыбаешься в оконце,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И зовут тебя все…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(солнце).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Чуть дрожит на ветерке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Лента на просторе.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Узкий кончик – в роднике,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9D30EB">
        <w:rPr>
          <w:rFonts w:ascii="Times New Roman" w:hAnsi="Times New Roman" w:cs="Times New Roman"/>
          <w:sz w:val="24"/>
          <w:szCs w:val="24"/>
        </w:rPr>
        <w:t>широкий</w:t>
      </w:r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– в море…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(Река.)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Я соткано из зноя,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Несу жару с собою,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Я реки согреваю,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«Купайтесь!» – приглашаю.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(Лето.)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Pr="009D30EB">
        <w:rPr>
          <w:rFonts w:ascii="Times New Roman" w:hAnsi="Times New Roman" w:cs="Times New Roman"/>
          <w:sz w:val="24"/>
          <w:szCs w:val="24"/>
        </w:rPr>
        <w:t>Сегодня мы отправимся навстречу лету и узнаем, какие правила необходимо выполнять, чтобы солнце и вода не стали врагами людей.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0EB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D30E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и к у  (с. 54–55).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Рассмотрите рисунок в нижнем левом углу. Что делает Миша?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(Миша загорает.)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Используя слова-помощники в книге, составьте устное сочинение на тему «Я люблю тебя, лето!».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>Учитель обобщает ответы детей, рассказывает о пользе закаливания, о благотворном влиянии солнечного света и тепла, свежего воздуха и воды на здоровье человека.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Объясните, почему в народе говорят: «Все хорошо в меру»?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(Солнце, воздух и вода могут стать полезными только тогда, когда люди умеют с ними дружить, соблюдая правила безопасности.)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Правильно ли Миша принимает солнечную ванну?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2. Р а б о т а  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proofErr w:type="gramStart"/>
      <w:r w:rsidRPr="009D30EB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«Опасные «подарки» летнего солнца».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Какие выводы вы сделали для себя?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Чем опасно солнце?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3. С о с т а в л е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и е   </w:t>
      </w:r>
      <w:proofErr w:type="spellStart"/>
      <w:proofErr w:type="gram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а м я т к и  «Как правильно загорать».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А теперь поговорим о том, как вы будете отдыхать летом. Я думаю, что многие из вас будут летом купаться и загорать. А знаете ли вы, как надо вести себя на пляже?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Никогда нельзя забывать, что солнце и вода могут быть </w:t>
      </w:r>
      <w:proofErr w:type="gramStart"/>
      <w:r w:rsidRPr="009D30EB">
        <w:rPr>
          <w:rFonts w:ascii="Times New Roman" w:hAnsi="Times New Roman" w:cs="Times New Roman"/>
          <w:sz w:val="24"/>
          <w:szCs w:val="24"/>
        </w:rPr>
        <w:t>опасны</w:t>
      </w:r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для человека. Солнце согревает все живое на Земле, дает ему жизнь. Но если человек ведет себя неосмотрительно на жарком летнем солнце, это грозит ему неприятностями. В первую очередь – ожогами.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Подумайте,  как  человек  может  защитить  себя  от  солнечного  ожога?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 xml:space="preserve">(Предположения детей.) </w:t>
      </w:r>
      <w:r w:rsidRPr="009D30EB">
        <w:rPr>
          <w:rFonts w:ascii="Times New Roman" w:hAnsi="Times New Roman" w:cs="Times New Roman"/>
          <w:sz w:val="24"/>
          <w:szCs w:val="24"/>
        </w:rPr>
        <w:t>Для того чтобы защитить себя, люди придумали много маленьких хитростей. Например, специальные кремы, которые защищают кожу от ожогов. А чтобы закрыть лицо от попадания солнечных лучей, носят специальные шляпы с широкими полями. Шляпа защищает не только лицо от солнечных ожогов, но и голову от перегрева, который называют тепловым, или солнечным, ударом.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lastRenderedPageBreak/>
        <w:t>Признаков такого удара может быть много. Начинает сильно болеть голова, может пойти кровь из носа, появляются тошнота, рвота, понос. Иногда люди даже теряют сознание.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Как  же  вести  себя,  если вы получили тепловой или солнечный удар?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Надо обязательно укрыться от солнца, много пить, лечь и спокойно полежать в прохладном месте. Хорошо положить на голову холодный компресс. Но лучше всего обратиться к врачу.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Как же определить, что вы получили солнечный ожог?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Ожог может быть разным. </w:t>
      </w:r>
      <w:proofErr w:type="gramStart"/>
      <w:r w:rsidRPr="009D30EB">
        <w:rPr>
          <w:rFonts w:ascii="Times New Roman" w:hAnsi="Times New Roman" w:cs="Times New Roman"/>
          <w:sz w:val="24"/>
          <w:szCs w:val="24"/>
        </w:rPr>
        <w:t>Самый</w:t>
      </w:r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слабый – это когда кожа становится красноватой. Если покрасневшее место начинает болеть, его как будто «жжет» и пощипывает, – это более сильный ожог. Самый тяжелый – когда на месте ожога появляются волдыри с жидкостью. При таком ожоге может сильно подняться температура, появиться озноб.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– Подумайте, что нужно делать, если появился ожог? 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Если ожог слабый, надо намазать покрасневшее место кремом, сметаной или кефиром, выпить чай и лечь в прохладном месте, в тенечке. С сильным ожогом, когда уже появились волдыри, надо немедленно обратиться к врачу. Место ожога надо закрыть от солнца тканью, пока кожа не перестанет быть красноватой: надеть рубашку с длинным рукавом, брюки или прикрыть марлей руки, ноги, плечи.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30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9D30EB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9D30EB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9D30EB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У реки росла рябина,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А река текла – рябила.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Посредине – глубина,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Там гуляла рыбина.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Эта рыба – рыбий царь!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Называется … пескарь!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4. С о с т а в л е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и е   </w:t>
      </w:r>
      <w:proofErr w:type="spellStart"/>
      <w:proofErr w:type="gram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а м я т к и  «Как правильно купаться».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Как хорошо жарким летом искупаться в речке или озере! А чем же может быть опасна вода? Какие правила безопасности нужно соблюдать во время купания?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Составьте памятку «Как нужно купаться».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Р а б о т а   в   г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а х.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>Класс делится на три группы – по рядам. Каждая группа выполняет рисунок о правилах безопасного поведения на воде. Затем учитель открывает заранее подготовленный плакат «Правила безопасного поведения у водоемов» и зачитывает их вместе с детьми.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1) Купайся только под присмотром взрослых.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2) Не купайся натощак.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3) После купания насухо вытри тело полотенцем.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4) Не заплывай далеко от берега.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5) Не купайся и не ныряй в незнакомом месте.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6) Не купайся в грязной воде.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7) Не купайся под дождем.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8) При грозе немедленно выходи из воды.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9D30E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и к у  (с. 54–55).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Внимательно рассмотрите на рисунке детей. Определите, кто с кем и во что играет.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Найдите ошибки в поведении детей.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 xml:space="preserve">О </w:t>
      </w:r>
      <w:proofErr w:type="spellStart"/>
      <w:r w:rsidRPr="009D30EB">
        <w:rPr>
          <w:rFonts w:ascii="Times New Roman" w:hAnsi="Times New Roman" w:cs="Times New Roman"/>
          <w:i/>
          <w:iCs/>
          <w:sz w:val="24"/>
          <w:szCs w:val="24"/>
        </w:rPr>
        <w:t>ш</w:t>
      </w:r>
      <w:proofErr w:type="spellEnd"/>
      <w:r w:rsidRPr="009D30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D30EB">
        <w:rPr>
          <w:rFonts w:ascii="Times New Roman" w:hAnsi="Times New Roman" w:cs="Times New Roman"/>
          <w:i/>
          <w:iCs/>
          <w:sz w:val="24"/>
          <w:szCs w:val="24"/>
        </w:rPr>
        <w:t>и б</w:t>
      </w:r>
      <w:proofErr w:type="gramEnd"/>
      <w:r w:rsidRPr="009D30EB">
        <w:rPr>
          <w:rFonts w:ascii="Times New Roman" w:hAnsi="Times New Roman" w:cs="Times New Roman"/>
          <w:i/>
          <w:iCs/>
          <w:sz w:val="24"/>
          <w:szCs w:val="24"/>
        </w:rPr>
        <w:t xml:space="preserve"> к и: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>– дети купаются без присмотра взрослых и далеко заплыли;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>– один мальчик сидит на крутом берегу;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>– опасно играть в мяч в реке.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0EB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9D30EB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9D30EB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D30EB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а г а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к и  «Когда это бывает?».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lastRenderedPageBreak/>
        <w:t xml:space="preserve">Теплый длинный-длинный день,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В полдень – крохотная тень,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Зацветает в поле колос,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Подает кузнечик голос,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Дозревает земляника.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Что за месяц, подскажи-ка?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(Июнь.)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Его никто не видит,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Но всякий его слышит,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Он следует за блеском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Со страшным грозным треском.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r w:rsidRPr="009D30EB">
        <w:rPr>
          <w:rFonts w:ascii="Times New Roman" w:hAnsi="Times New Roman" w:cs="Times New Roman"/>
          <w:i/>
          <w:iCs/>
          <w:caps/>
          <w:sz w:val="24"/>
          <w:szCs w:val="24"/>
        </w:rPr>
        <w:t>г</w:t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>ром.)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Оно за весною к нам в гости идет,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С собою приносит немало забот.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Горячие долгие дарит деньки,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Чтоб зрели скорей на полях колоски.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Велит нам обильный собрать урожай,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Румяный, душистый испечь каравай.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(Лето.)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Нашумела, нагремела,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Все промыла и ушла.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И сады и огороды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Всей округи полила.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(Гроза.)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Всю малину исхлестал,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Грядки все перепахал,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Наклонил он ветки груш…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Нужен саду свежий душ,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Но зачем так сильно лить,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Набок яблоню клонить?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(Ливень.)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Этот электрический разряд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Во время грозы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Не каждый видеть рад!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(Молния.)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Что за чудо-красота!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Расписные ворота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Показались на пути!..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В них ни въехать, ни войти…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(Радуга.)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Утром бусы засверкали,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Всю траву собой заткали,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А пошли искать их днем,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Ищем, ищем – не найдем.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D30EB">
        <w:rPr>
          <w:rFonts w:ascii="Times New Roman" w:hAnsi="Times New Roman" w:cs="Times New Roman"/>
          <w:i/>
          <w:iCs/>
          <w:sz w:val="24"/>
          <w:szCs w:val="24"/>
        </w:rPr>
        <w:tab/>
        <w:t>(Роса.)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«Летом наступила для птиц пора деловая, пора неусыпных забот, беспрестанных опасений, самопожертвования, пора родительской любви. 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Вывелись дети у певчих птичек, надобно их кормить, потом учить летать и ежеминутно беречь от опасных врагов, от хищных птиц и зверей. Песен уже нет, а есть крик; это не песня, а речь: отец и мать </w:t>
      </w:r>
      <w:r w:rsidRPr="009D30EB">
        <w:rPr>
          <w:rFonts w:ascii="Times New Roman" w:hAnsi="Times New Roman" w:cs="Times New Roman"/>
          <w:sz w:val="24"/>
          <w:szCs w:val="24"/>
        </w:rPr>
        <w:lastRenderedPageBreak/>
        <w:t xml:space="preserve">беспрестанно окликают, зовут, манят своих глупых детёнышей, которые отвечают им жалобным, однообразным писком, </w:t>
      </w:r>
      <w:proofErr w:type="gramStart"/>
      <w:r w:rsidRPr="009D30EB">
        <w:rPr>
          <w:rFonts w:ascii="Times New Roman" w:hAnsi="Times New Roman" w:cs="Times New Roman"/>
          <w:sz w:val="24"/>
          <w:szCs w:val="24"/>
        </w:rPr>
        <w:t>разевают</w:t>
      </w:r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голодные рты…»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Какую роль в природе выполняют птицы?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Что может произойти, если птицы погибнут?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Какие экологические правила вы должны выполнять, если встретите гнездо птицы?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Нарисуйте экологические знаки.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2. Ч а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proofErr w:type="gramStart"/>
      <w:r w:rsidRPr="009D30EB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 «Птицы».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54400" cy="4152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 xml:space="preserve">В о </w:t>
      </w:r>
      <w:proofErr w:type="spellStart"/>
      <w:proofErr w:type="gramStart"/>
      <w:r w:rsidRPr="009D30EB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9D3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0E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9D30EB">
        <w:rPr>
          <w:rFonts w:ascii="Times New Roman" w:hAnsi="Times New Roman" w:cs="Times New Roman"/>
          <w:sz w:val="24"/>
          <w:szCs w:val="24"/>
        </w:rPr>
        <w:t xml:space="preserve"> о с ы: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1) Маленькая перелетная птица с темно-бурым оперением, с очень длинными крыльями и раздвоенным длинным хвостом.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2) Небольшая полевая и степная птица, превосходный певец.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3) Птица, подкладывающая свои яйца в чужие гнезда.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4) Крупная птица, гнездящаяся вблизи жилья человека.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5) Крупная промысловая лесная птица.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6) Сравнительно крупный кулик с длинным прямым носом.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7) Мелкая птица, живущая по берегам водоемов, заросших камышом.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8) Дневная хищная птица.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О т в е т ы:  1. Стриж.  2. Жаворонок.  3. Кукушка.  4. Аист.  5. Тетерев. 6. Вальдшнеп. 7. Пастушок. 8. Коршун.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0EB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Назовите изменения в неживой природе летом.</w:t>
      </w:r>
    </w:p>
    <w:p w:rsidR="00385C3E" w:rsidRPr="009D30EB" w:rsidRDefault="00385C3E" w:rsidP="009D30E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D30EB">
        <w:rPr>
          <w:rFonts w:ascii="Times New Roman" w:hAnsi="Times New Roman" w:cs="Times New Roman"/>
          <w:sz w:val="24"/>
          <w:szCs w:val="24"/>
        </w:rPr>
        <w:t>– Назовите изменения в живой природе.</w:t>
      </w:r>
    </w:p>
    <w:p w:rsidR="00BF0BF2" w:rsidRPr="009D30EB" w:rsidRDefault="00BF0BF2" w:rsidP="009D30E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F0BF2" w:rsidRPr="009D30EB" w:rsidSect="009D30EB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5C3E"/>
    <w:rsid w:val="00385C3E"/>
    <w:rsid w:val="009D30EB"/>
    <w:rsid w:val="00BF0BF2"/>
    <w:rsid w:val="00FE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C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1146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2011-09-05T14:35:00Z</dcterms:created>
  <dcterms:modified xsi:type="dcterms:W3CDTF">2018-01-09T09:32:00Z</dcterms:modified>
</cp:coreProperties>
</file>